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C66" w:rsidRDefault="00BE6C66" w:rsidP="00BE6C66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6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C66" w:rsidRPr="00DF0B86" w:rsidRDefault="00BE6C66" w:rsidP="00BE6C66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BE6C66" w:rsidRDefault="00BE6C66" w:rsidP="00BE6C6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BE6C66" w:rsidRDefault="00BE6C66" w:rsidP="00BE6C6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BE6C66" w:rsidRPr="00DF0B86" w:rsidRDefault="00BE6C66" w:rsidP="00BE6C66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BE6C66" w:rsidRDefault="00BE6C66" w:rsidP="00BE6C66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BE6C66" w:rsidRDefault="00BE6C66" w:rsidP="00BE6C66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BE6C66" w:rsidRDefault="00BE6C66" w:rsidP="00BE6C66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BE6C66" w:rsidRDefault="00BE6C66" w:rsidP="00BE6C66">
      <w:pPr>
        <w:tabs>
          <w:tab w:val="left" w:pos="1843"/>
        </w:tabs>
        <w:ind w:left="-142"/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>Award Category :</w:t>
      </w:r>
      <w:r>
        <w:rPr>
          <w:sz w:val="26"/>
          <w:szCs w:val="26"/>
        </w:rPr>
        <w:tab/>
      </w:r>
      <w:r w:rsidRPr="003E4F3D">
        <w:rPr>
          <w:rFonts w:ascii="Switzerland" w:hAnsi="Switzerland" w:cs="FrankfurtGothic"/>
          <w:b/>
          <w:sz w:val="44"/>
          <w:szCs w:val="44"/>
        </w:rPr>
        <w:t xml:space="preserve">BEST CONTAINER FREIGHT STATION </w:t>
      </w:r>
    </w:p>
    <w:p w:rsidR="00BE6C66" w:rsidRPr="00F21B0F" w:rsidRDefault="00BE6C66" w:rsidP="00BE6C66">
      <w:pPr>
        <w:tabs>
          <w:tab w:val="left" w:pos="1843"/>
        </w:tabs>
        <w:ind w:left="-142"/>
        <w:rPr>
          <w:rFonts w:ascii="Switzerland" w:hAnsi="Switzerland" w:cs="FrankfurtGothic"/>
          <w:sz w:val="44"/>
          <w:szCs w:val="44"/>
        </w:rPr>
      </w:pPr>
      <w:r>
        <w:rPr>
          <w:rFonts w:ascii="Switzerland" w:hAnsi="Switzerland" w:cs="FrankfurtGothic"/>
          <w:b/>
          <w:sz w:val="44"/>
          <w:szCs w:val="44"/>
        </w:rPr>
        <w:tab/>
      </w:r>
      <w:r w:rsidRPr="003E4F3D">
        <w:rPr>
          <w:rFonts w:ascii="Switzerland" w:hAnsi="Switzerland" w:cs="FrankfurtGothic"/>
          <w:b/>
          <w:sz w:val="44"/>
          <w:szCs w:val="44"/>
        </w:rPr>
        <w:t>OF THE YEAR</w:t>
      </w:r>
      <w:r>
        <w:rPr>
          <w:rFonts w:ascii="Switzerland" w:hAnsi="Switzerland" w:cs="FrankfurtGothic"/>
          <w:b/>
          <w:sz w:val="44"/>
          <w:szCs w:val="44"/>
        </w:rPr>
        <w:t xml:space="preserve"> </w:t>
      </w:r>
      <w:r w:rsidRPr="00680BEB">
        <w:rPr>
          <w:rFonts w:ascii="Switzerland" w:hAnsi="Switzerland" w:cs="FrankfurtGothic"/>
          <w:b/>
          <w:sz w:val="44"/>
          <w:szCs w:val="44"/>
        </w:rPr>
        <w:t>-</w:t>
      </w:r>
      <w:r>
        <w:rPr>
          <w:rFonts w:ascii="Switzerland" w:hAnsi="Switzerland" w:cs="FrankfurtGothic"/>
          <w:b/>
          <w:sz w:val="44"/>
          <w:szCs w:val="44"/>
        </w:rPr>
        <w:t xml:space="preserve"> </w:t>
      </w:r>
      <w:r w:rsidRPr="00BE6C66">
        <w:rPr>
          <w:rFonts w:ascii="Switzerland" w:hAnsi="Switzerland" w:cs="FrankfurtGothic"/>
          <w:b/>
          <w:sz w:val="44"/>
          <w:szCs w:val="44"/>
        </w:rPr>
        <w:t>SPECIFIC</w:t>
      </w:r>
      <w:r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:rsidR="00BE6C66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BE6C66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BE6C66" w:rsidRPr="00B71675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BE6C66" w:rsidRDefault="00BE6C66" w:rsidP="00BE6C66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BE6C66">
        <w:rPr>
          <w:rFonts w:cs="FrankfurtGothic"/>
          <w:sz w:val="28"/>
          <w:szCs w:val="28"/>
        </w:rPr>
        <w:t>Volume Handled in per Unit Area</w:t>
      </w:r>
      <w:r w:rsidRPr="003E4F3D">
        <w:rPr>
          <w:rFonts w:cs="FrankfurtGothic"/>
          <w:sz w:val="28"/>
          <w:szCs w:val="28"/>
        </w:rPr>
        <w:t>, Year on Year Growt</w:t>
      </w:r>
      <w:r>
        <w:rPr>
          <w:rFonts w:cs="FrankfurtGothic"/>
          <w:sz w:val="28"/>
          <w:szCs w:val="28"/>
        </w:rPr>
        <w:t xml:space="preserve">h, Introduction of </w:t>
      </w:r>
      <w:r>
        <w:rPr>
          <w:rFonts w:cs="FrankfurtGothic"/>
          <w:sz w:val="28"/>
          <w:szCs w:val="28"/>
        </w:rPr>
        <w:br/>
        <w:t xml:space="preserve">New Customer </w:t>
      </w:r>
      <w:r w:rsidRPr="003E4F3D">
        <w:rPr>
          <w:rFonts w:cs="FrankfurtGothic"/>
          <w:sz w:val="28"/>
          <w:szCs w:val="28"/>
        </w:rPr>
        <w:t xml:space="preserve">Friendly Facilities, Turnaround time </w:t>
      </w:r>
      <w:r>
        <w:rPr>
          <w:rFonts w:cs="FrankfurtGothic"/>
          <w:sz w:val="28"/>
          <w:szCs w:val="28"/>
        </w:rPr>
        <w:t xml:space="preserve">of Export &amp; Import Containers, </w:t>
      </w:r>
      <w:r w:rsidRPr="003E4F3D">
        <w:rPr>
          <w:rFonts w:cs="FrankfurtGothic"/>
          <w:sz w:val="28"/>
          <w:szCs w:val="28"/>
        </w:rPr>
        <w:t>Customer Satisfaction</w:t>
      </w:r>
      <w:r w:rsidRPr="00F21B0F">
        <w:rPr>
          <w:rFonts w:cs="FrankfurtGothic"/>
          <w:sz w:val="28"/>
          <w:szCs w:val="28"/>
        </w:rPr>
        <w:t>.</w:t>
      </w:r>
    </w:p>
    <w:p w:rsidR="00BE6C66" w:rsidRPr="00DF0B86" w:rsidRDefault="00BE6C66" w:rsidP="00BE6C66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BE6C66" w:rsidRDefault="00BE6C66" w:rsidP="00BE6C6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BE6C66" w:rsidRPr="00FF4729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BE6C66" w:rsidRPr="00B71675" w:rsidRDefault="00BE6C66" w:rsidP="00BE6C66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721"/>
        <w:gridCol w:w="7701"/>
      </w:tblGrid>
      <w:tr w:rsidR="00BE6C6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6C66" w:rsidRDefault="00BE6C66" w:rsidP="00DF50BC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C66" w:rsidRDefault="00BE6C6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E6C6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6C66" w:rsidRDefault="00BE6C66" w:rsidP="00DF50B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C66" w:rsidRDefault="00BE6C6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E6C6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6C66" w:rsidRDefault="00BE6C66" w:rsidP="00DF50B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C66" w:rsidRDefault="00BE6C6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E6C6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6C66" w:rsidRDefault="00BE6C66" w:rsidP="00DF50B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C66" w:rsidRDefault="00BE6C6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BE6C66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E6C66" w:rsidRDefault="00BE6C66" w:rsidP="00DF50B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E6C66" w:rsidRDefault="00BE6C66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BE6C66" w:rsidRPr="00B71675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BE6C66" w:rsidRPr="00B71675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BE6C66" w:rsidRPr="007B0AB0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7B0AB0">
        <w:rPr>
          <w:rFonts w:cs="FrankfurtGothic"/>
          <w:b/>
          <w:sz w:val="24"/>
          <w:szCs w:val="24"/>
        </w:rPr>
        <w:t>Volume</w:t>
      </w:r>
      <w:r>
        <w:rPr>
          <w:rFonts w:cs="FrankfurtGothic"/>
          <w:b/>
          <w:sz w:val="24"/>
          <w:szCs w:val="24"/>
        </w:rPr>
        <w:t xml:space="preserve"> Handled</w:t>
      </w:r>
      <w:r w:rsidRPr="007B0AB0">
        <w:rPr>
          <w:rFonts w:cs="FrankfurtGothic"/>
          <w:b/>
          <w:sz w:val="24"/>
          <w:szCs w:val="24"/>
        </w:rPr>
        <w:t xml:space="preserve"> </w:t>
      </w:r>
      <w:r w:rsidR="0019008B" w:rsidRPr="0019008B">
        <w:rPr>
          <w:rFonts w:cs="FrankfurtGothic"/>
          <w:b/>
          <w:sz w:val="24"/>
          <w:szCs w:val="24"/>
        </w:rPr>
        <w:t>in per Unit Area</w:t>
      </w:r>
      <w:r w:rsidR="0019008B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BE6C66" w:rsidRPr="00B71675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BE6C66" w:rsidTr="00DF50BC">
        <w:trPr>
          <w:trHeight w:val="1625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66" w:rsidRPr="00682B8E" w:rsidRDefault="00BE6C66" w:rsidP="00DF50BC">
            <w:pPr>
              <w:spacing w:line="276" w:lineRule="auto"/>
              <w:rPr>
                <w:b/>
              </w:rPr>
            </w:pPr>
          </w:p>
        </w:tc>
      </w:tr>
    </w:tbl>
    <w:p w:rsidR="00BE6C66" w:rsidRDefault="00BE6C66" w:rsidP="00BE6C66"/>
    <w:p w:rsidR="00BE6C66" w:rsidRDefault="00BE6C66" w:rsidP="00BE6C66"/>
    <w:p w:rsidR="00BE6C66" w:rsidRPr="007A65C9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Year on Year Growth  (Kindly mention figures for Last 3 years &amp; growth percentage) :- </w:t>
      </w:r>
    </w:p>
    <w:p w:rsidR="00BE6C66" w:rsidRDefault="00BE6C66" w:rsidP="00BE6C6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BE6C66" w:rsidTr="00DF50B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66" w:rsidRPr="00193D0B" w:rsidRDefault="00BE6C66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BE6C66" w:rsidRPr="00591668" w:rsidRDefault="00BE6C66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BE6C66" w:rsidRDefault="00BE6C6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BE6C66" w:rsidRDefault="00BE6C6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E6C66" w:rsidRDefault="00BE6C6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E6C66" w:rsidRDefault="00BE6C6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BE6C66" w:rsidRDefault="00BE6C6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E6C66" w:rsidRDefault="00BE6C6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BE6C66" w:rsidRDefault="00BE6C6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BE6C66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BE6C66" w:rsidRPr="007A65C9" w:rsidRDefault="00BE6C66" w:rsidP="00BE6C66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5604D8">
        <w:rPr>
          <w:rFonts w:cs="FrankfurtGothic"/>
          <w:b/>
          <w:sz w:val="24"/>
          <w:szCs w:val="24"/>
        </w:rPr>
        <w:t>Introduction of New Customer Friendly Facilities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:rsidR="00BE6C66" w:rsidRDefault="00BE6C66" w:rsidP="00BE6C6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BE6C66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66" w:rsidRDefault="00BE6C6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BE6C66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BE6C66" w:rsidRPr="007A65C9" w:rsidRDefault="00BE6C66" w:rsidP="00BE6C66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5604D8">
        <w:rPr>
          <w:rFonts w:cs="FrankfurtGothic"/>
          <w:b/>
          <w:sz w:val="24"/>
          <w:szCs w:val="24"/>
        </w:rPr>
        <w:t>Turnaround time of Export &amp; Import Containers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:rsidR="00BE6C66" w:rsidRDefault="00BE6C66" w:rsidP="00BE6C6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BE6C66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66" w:rsidRDefault="00BE6C66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BE6C66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BE6C66" w:rsidRPr="007A65C9" w:rsidRDefault="00BE6C66" w:rsidP="00BE6C6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9F571F">
        <w:rPr>
          <w:rFonts w:cs="FrankfurtGothic"/>
          <w:b/>
          <w:sz w:val="24"/>
          <w:szCs w:val="24"/>
        </w:rPr>
        <w:t>Customer Satisfaction</w:t>
      </w:r>
      <w:r>
        <w:rPr>
          <w:rFonts w:cs="FrankfurtGothic"/>
          <w:b/>
          <w:sz w:val="24"/>
          <w:szCs w:val="24"/>
        </w:rPr>
        <w:t xml:space="preserve"> </w:t>
      </w:r>
      <w:r w:rsidRPr="00DC5A9F">
        <w:rPr>
          <w:rFonts w:cs="FrankfurtGothic"/>
          <w:b/>
          <w:sz w:val="24"/>
          <w:szCs w:val="24"/>
        </w:rPr>
        <w:t xml:space="preserve">(Maximum </w:t>
      </w:r>
      <w:r w:rsidR="00E8429C">
        <w:rPr>
          <w:rFonts w:cs="FrankfurtGothic"/>
          <w:b/>
          <w:sz w:val="24"/>
          <w:szCs w:val="24"/>
        </w:rPr>
        <w:t xml:space="preserve">5 </w:t>
      </w:r>
      <w:r w:rsidRPr="00DC5A9F">
        <w:rPr>
          <w:rFonts w:cs="FrankfurtGothic"/>
          <w:b/>
          <w:sz w:val="24"/>
          <w:szCs w:val="24"/>
        </w:rPr>
        <w:t>letters)</w:t>
      </w:r>
      <w:r w:rsidRPr="00B31ADB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:- </w:t>
      </w:r>
    </w:p>
    <w:p w:rsidR="00BE6C66" w:rsidRDefault="00BE6C66" w:rsidP="00BE6C6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BE6C66" w:rsidTr="00DF50BC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66" w:rsidRDefault="00BE6C66" w:rsidP="00DF50BC">
            <w:pPr>
              <w:spacing w:line="276" w:lineRule="auto"/>
            </w:pPr>
          </w:p>
        </w:tc>
      </w:tr>
    </w:tbl>
    <w:p w:rsidR="00BE6C66" w:rsidRDefault="00BE6C66" w:rsidP="00BE6C66"/>
    <w:p w:rsidR="00BE6C66" w:rsidRDefault="00BE6C66" w:rsidP="00BE6C66"/>
    <w:p w:rsidR="00BE6C66" w:rsidRDefault="00BE6C66" w:rsidP="00BE6C66"/>
    <w:p w:rsidR="00746FED" w:rsidRDefault="00746FED"/>
    <w:sectPr w:rsidR="00746FED" w:rsidSect="00F21B0F">
      <w:pgSz w:w="12240" w:h="20160" w:code="5"/>
      <w:pgMar w:top="1440" w:right="758" w:bottom="1440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BE6C66"/>
    <w:rsid w:val="0019008B"/>
    <w:rsid w:val="001B015C"/>
    <w:rsid w:val="00244C35"/>
    <w:rsid w:val="00461B9A"/>
    <w:rsid w:val="00746FED"/>
    <w:rsid w:val="008649BD"/>
    <w:rsid w:val="00971BBA"/>
    <w:rsid w:val="00BE6C66"/>
    <w:rsid w:val="00E8429C"/>
    <w:rsid w:val="00FC1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C66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6C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6C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C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177</Words>
  <Characters>1015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4</cp:revision>
  <dcterms:created xsi:type="dcterms:W3CDTF">2025-10-13T09:54:00Z</dcterms:created>
  <dcterms:modified xsi:type="dcterms:W3CDTF">2025-10-14T09:36:00Z</dcterms:modified>
</cp:coreProperties>
</file>